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65504" w14:textId="3CC2E629" w:rsidR="00210424" w:rsidRPr="00210424" w:rsidRDefault="00210424" w:rsidP="0021042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  <w:sz w:val="48"/>
          <w:szCs w:val="48"/>
        </w:rPr>
        <w:t xml:space="preserve">Finalist </w:t>
      </w:r>
      <w:r w:rsidRPr="00210424">
        <w:rPr>
          <w:rStyle w:val="normaltextrun"/>
          <w:rFonts w:ascii="Georgia" w:hAnsi="Georgia" w:cs="Segoe UI"/>
          <w:sz w:val="48"/>
          <w:szCs w:val="48"/>
        </w:rPr>
        <w:t xml:space="preserve">Media Kit: </w:t>
      </w:r>
      <w:r w:rsidRPr="00210424">
        <w:rPr>
          <w:rStyle w:val="scxw129197168"/>
          <w:rFonts w:ascii="Georgia" w:hAnsi="Georgia" w:cs="Segoe UI"/>
          <w:sz w:val="48"/>
          <w:szCs w:val="48"/>
        </w:rPr>
        <w:t> </w:t>
      </w:r>
      <w:r w:rsidRPr="00210424">
        <w:rPr>
          <w:rFonts w:ascii="Georgia" w:hAnsi="Georgia" w:cs="Segoe UI"/>
          <w:sz w:val="48"/>
          <w:szCs w:val="48"/>
        </w:rPr>
        <w:br/>
      </w:r>
      <w:r w:rsidRPr="00210424">
        <w:rPr>
          <w:rStyle w:val="normaltextrun"/>
          <w:rFonts w:ascii="Georgia" w:hAnsi="Georgia" w:cs="Segoe UI"/>
          <w:sz w:val="48"/>
          <w:szCs w:val="48"/>
        </w:rPr>
        <w:t>Greater Austin Business Awards</w:t>
      </w:r>
    </w:p>
    <w:p w14:paraId="36884888" w14:textId="10C89F4C" w:rsidR="00210424" w:rsidRPr="00210424" w:rsidRDefault="00210424" w:rsidP="0021042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5534739" w14:textId="09E6D24A" w:rsidR="00210424" w:rsidRPr="00210424" w:rsidRDefault="00DF18AA" w:rsidP="0021042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October 10</w:t>
      </w:r>
      <w:r w:rsidR="00210424" w:rsidRPr="00210424">
        <w:rPr>
          <w:rStyle w:val="normaltextrun"/>
          <w:rFonts w:ascii="Arial" w:hAnsi="Arial" w:cs="Arial"/>
          <w:sz w:val="28"/>
          <w:szCs w:val="28"/>
        </w:rPr>
        <w:t>, 202</w:t>
      </w:r>
      <w:r>
        <w:rPr>
          <w:rStyle w:val="normaltextrun"/>
          <w:rFonts w:ascii="Arial" w:hAnsi="Arial" w:cs="Arial"/>
          <w:sz w:val="28"/>
          <w:szCs w:val="28"/>
        </w:rPr>
        <w:t>3</w:t>
      </w:r>
      <w:r w:rsidR="00210424" w:rsidRPr="00210424">
        <w:rPr>
          <w:rStyle w:val="normaltextrun"/>
          <w:rFonts w:ascii="Arial" w:hAnsi="Arial" w:cs="Arial"/>
          <w:sz w:val="28"/>
          <w:szCs w:val="28"/>
        </w:rPr>
        <w:t xml:space="preserve"> – JW Marriott</w:t>
      </w:r>
      <w:r w:rsidR="00210424" w:rsidRPr="00210424">
        <w:rPr>
          <w:rStyle w:val="scxw129197168"/>
          <w:rFonts w:ascii="Arial" w:hAnsi="Arial" w:cs="Arial"/>
          <w:sz w:val="28"/>
          <w:szCs w:val="28"/>
        </w:rPr>
        <w:t> </w:t>
      </w:r>
      <w:r w:rsidR="00210424" w:rsidRPr="00210424">
        <w:rPr>
          <w:rFonts w:ascii="Arial" w:hAnsi="Arial" w:cs="Arial"/>
          <w:sz w:val="28"/>
          <w:szCs w:val="28"/>
        </w:rPr>
        <w:br/>
      </w:r>
      <w:r w:rsidR="00210424" w:rsidRPr="00210424">
        <w:rPr>
          <w:rStyle w:val="normaltextrun"/>
          <w:rFonts w:ascii="Arial" w:hAnsi="Arial" w:cs="Arial"/>
          <w:sz w:val="28"/>
          <w:szCs w:val="28"/>
        </w:rPr>
        <w:t>5:00-8:30 p.m. </w:t>
      </w:r>
      <w:r w:rsidR="00210424" w:rsidRPr="00210424">
        <w:rPr>
          <w:rStyle w:val="eop"/>
          <w:rFonts w:ascii="Arial" w:hAnsi="Arial" w:cs="Arial"/>
          <w:sz w:val="28"/>
          <w:szCs w:val="28"/>
        </w:rPr>
        <w:t> </w:t>
      </w:r>
      <w:r w:rsidR="00210424">
        <w:rPr>
          <w:rStyle w:val="eop"/>
          <w:rFonts w:ascii="Arial" w:hAnsi="Arial" w:cs="Arial"/>
          <w:sz w:val="32"/>
          <w:szCs w:val="32"/>
        </w:rPr>
        <w:br/>
      </w:r>
    </w:p>
    <w:p w14:paraId="06E029EE" w14:textId="7777777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Georgia" w:hAnsi="Georgia" w:cs="Segoe UI"/>
          <w:sz w:val="36"/>
          <w:szCs w:val="36"/>
        </w:rPr>
        <w:t>Overview description</w:t>
      </w:r>
      <w:r w:rsidRPr="00210424">
        <w:rPr>
          <w:rStyle w:val="eop"/>
          <w:rFonts w:ascii="Georgia" w:hAnsi="Georgia" w:cs="Segoe UI"/>
          <w:sz w:val="36"/>
          <w:szCs w:val="36"/>
        </w:rPr>
        <w:t> </w:t>
      </w:r>
    </w:p>
    <w:p w14:paraId="60B5493B" w14:textId="668534EF" w:rsidR="00210424" w:rsidRPr="00210424" w:rsidRDefault="00210424" w:rsidP="0021042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sz w:val="27"/>
          <w:szCs w:val="27"/>
        </w:rPr>
        <w:t>The 2</w:t>
      </w:r>
      <w:r w:rsidR="00DF18AA">
        <w:rPr>
          <w:rStyle w:val="normaltextrun"/>
          <w:rFonts w:ascii="Arial" w:hAnsi="Arial" w:cs="Arial"/>
          <w:sz w:val="27"/>
          <w:szCs w:val="27"/>
        </w:rPr>
        <w:t>3rd</w:t>
      </w:r>
      <w:r w:rsidRPr="00210424">
        <w:rPr>
          <w:rStyle w:val="normaltextrun"/>
          <w:rFonts w:ascii="Arial" w:hAnsi="Arial" w:cs="Arial"/>
          <w:sz w:val="27"/>
          <w:szCs w:val="27"/>
        </w:rPr>
        <w:t xml:space="preserve"> Greater Austin Business Awards recognizes those with the best business practices in the region and honors companies that are achieving success and leadership in their industries.</w:t>
      </w:r>
      <w:r w:rsidRPr="00210424">
        <w:rPr>
          <w:rStyle w:val="scxw129197168"/>
          <w:rFonts w:ascii="Arial" w:hAnsi="Arial" w:cs="Arial"/>
          <w:sz w:val="27"/>
          <w:szCs w:val="27"/>
        </w:rPr>
        <w:t> </w:t>
      </w:r>
      <w:r w:rsidRPr="00210424">
        <w:rPr>
          <w:rFonts w:ascii="Arial" w:hAnsi="Arial" w:cs="Arial"/>
          <w:sz w:val="27"/>
          <w:szCs w:val="27"/>
        </w:rPr>
        <w:br/>
      </w:r>
      <w:r w:rsidRPr="00210424">
        <w:rPr>
          <w:rStyle w:val="scxw129197168"/>
        </w:rPr>
        <w:t> </w:t>
      </w:r>
      <w:r w:rsidRPr="00210424">
        <w:br/>
      </w:r>
      <w:r w:rsidRPr="00210424">
        <w:rPr>
          <w:rStyle w:val="normaltextrun"/>
          <w:rFonts w:ascii="Arial" w:hAnsi="Arial" w:cs="Arial"/>
          <w:sz w:val="27"/>
          <w:szCs w:val="27"/>
        </w:rPr>
        <w:t>Join us for the largest business event of the year! We will recognize finalists and announce winners across multiple categories, with business leaders, entrepreneurs, and elected officials in attendance on T</w:t>
      </w:r>
      <w:r w:rsidR="00DF18AA">
        <w:rPr>
          <w:rStyle w:val="normaltextrun"/>
          <w:rFonts w:ascii="Arial" w:hAnsi="Arial" w:cs="Arial"/>
          <w:sz w:val="27"/>
          <w:szCs w:val="27"/>
        </w:rPr>
        <w:t>uesday</w:t>
      </w:r>
      <w:r w:rsidRPr="00210424">
        <w:rPr>
          <w:rStyle w:val="normaltextrun"/>
          <w:rFonts w:ascii="Arial" w:hAnsi="Arial" w:cs="Arial"/>
          <w:sz w:val="27"/>
          <w:szCs w:val="27"/>
        </w:rPr>
        <w:t xml:space="preserve">, </w:t>
      </w:r>
      <w:r w:rsidR="00DF18AA">
        <w:rPr>
          <w:rStyle w:val="normaltextrun"/>
          <w:rFonts w:ascii="Arial" w:hAnsi="Arial" w:cs="Arial"/>
          <w:sz w:val="27"/>
          <w:szCs w:val="27"/>
        </w:rPr>
        <w:t>October 10</w:t>
      </w:r>
      <w:r w:rsidRPr="00210424">
        <w:rPr>
          <w:rStyle w:val="normaltextrun"/>
          <w:rFonts w:ascii="Arial" w:hAnsi="Arial" w:cs="Arial"/>
          <w:sz w:val="27"/>
          <w:szCs w:val="27"/>
        </w:rPr>
        <w:t>th. Get excited to celebrate with us by </w:t>
      </w:r>
      <w:hyperlink r:id="rId7" w:tgtFrame="_blank" w:history="1">
        <w:r w:rsidRPr="00210424">
          <w:rPr>
            <w:rStyle w:val="normaltextrun"/>
            <w:rFonts w:ascii="Arial" w:hAnsi="Arial" w:cs="Arial"/>
            <w:sz w:val="27"/>
            <w:szCs w:val="27"/>
            <w:u w:val="single"/>
          </w:rPr>
          <w:t>checking out last year's highlights</w:t>
        </w:r>
      </w:hyperlink>
      <w:r w:rsidRPr="00210424">
        <w:rPr>
          <w:rStyle w:val="normaltextrun"/>
          <w:rFonts w:ascii="Arial" w:hAnsi="Arial" w:cs="Arial"/>
          <w:sz w:val="27"/>
          <w:szCs w:val="27"/>
        </w:rPr>
        <w:t>.</w:t>
      </w:r>
      <w:r w:rsidRPr="00210424">
        <w:rPr>
          <w:rStyle w:val="eop"/>
          <w:rFonts w:ascii="Arial" w:hAnsi="Arial" w:cs="Arial"/>
          <w:sz w:val="27"/>
          <w:szCs w:val="27"/>
        </w:rPr>
        <w:t> </w:t>
      </w:r>
    </w:p>
    <w:p w14:paraId="25C737FF" w14:textId="1C049008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br/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Questions or concerns? Please reach out to </w:t>
      </w:r>
      <w:hyperlink r:id="rId8" w:tgtFrame="_blank" w:history="1">
        <w:r w:rsidRPr="00210424">
          <w:rPr>
            <w:rStyle w:val="normaltextrun"/>
            <w:rFonts w:ascii="Arial" w:hAnsi="Arial" w:cs="Arial"/>
            <w:sz w:val="22"/>
            <w:szCs w:val="22"/>
            <w:u w:val="single"/>
          </w:rPr>
          <w:t>communication@austinchamber.com</w:t>
        </w:r>
      </w:hyperlink>
      <w:r w:rsidRPr="00210424">
        <w:rPr>
          <w:rStyle w:val="normaltextrun"/>
          <w:rFonts w:ascii="Arial" w:hAnsi="Arial" w:cs="Arial"/>
          <w:sz w:val="22"/>
          <w:szCs w:val="22"/>
        </w:rPr>
        <w:t>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66BC0A20" w14:textId="7B93D2D0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  <w:sz w:val="36"/>
          <w:szCs w:val="36"/>
        </w:rPr>
        <w:br/>
      </w:r>
      <w:r w:rsidRPr="00210424">
        <w:rPr>
          <w:rStyle w:val="normaltextrun"/>
          <w:rFonts w:ascii="Georgia" w:hAnsi="Georgia" w:cs="Segoe UI"/>
          <w:sz w:val="36"/>
          <w:szCs w:val="36"/>
        </w:rPr>
        <w:t>Event URL</w:t>
      </w:r>
      <w:r w:rsidRPr="00210424">
        <w:rPr>
          <w:rStyle w:val="eop"/>
          <w:rFonts w:ascii="Georgia" w:hAnsi="Georgia" w:cs="Segoe UI"/>
          <w:sz w:val="36"/>
          <w:szCs w:val="36"/>
        </w:rPr>
        <w:t> </w:t>
      </w:r>
    </w:p>
    <w:p w14:paraId="5FE7182A" w14:textId="77777777" w:rsidR="006C2527" w:rsidRDefault="006C2527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eorgia" w:hAnsi="Georgia" w:cs="Segoe UI"/>
          <w:sz w:val="28"/>
          <w:szCs w:val="28"/>
        </w:rPr>
      </w:pPr>
      <w:r w:rsidRPr="006C2527">
        <w:rPr>
          <w:rStyle w:val="scxw129197168"/>
          <w:rFonts w:ascii="Arial" w:hAnsi="Arial" w:cs="Arial"/>
          <w:sz w:val="22"/>
          <w:szCs w:val="22"/>
        </w:rPr>
        <w:t>https://www.austinchamber.com/events/gaba-2023</w:t>
      </w:r>
      <w:r w:rsidR="00210424" w:rsidRPr="00210424">
        <w:rPr>
          <w:rStyle w:val="scxw129197168"/>
          <w:rFonts w:ascii="Arial" w:hAnsi="Arial" w:cs="Arial"/>
          <w:sz w:val="22"/>
          <w:szCs w:val="22"/>
        </w:rPr>
        <w:t> </w:t>
      </w:r>
      <w:r w:rsidR="00210424" w:rsidRPr="00210424">
        <w:rPr>
          <w:rFonts w:ascii="Arial" w:hAnsi="Arial" w:cs="Arial"/>
          <w:sz w:val="22"/>
          <w:szCs w:val="22"/>
        </w:rPr>
        <w:br/>
      </w:r>
    </w:p>
    <w:p w14:paraId="33012156" w14:textId="4AE575DA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Georgia" w:hAnsi="Georgia" w:cs="Segoe UI"/>
          <w:sz w:val="28"/>
          <w:szCs w:val="28"/>
        </w:rPr>
        <w:t>For sharing directly on LinkedIn</w:t>
      </w:r>
      <w:r w:rsidRPr="00210424">
        <w:rPr>
          <w:rStyle w:val="eop"/>
          <w:rFonts w:ascii="Georgia" w:hAnsi="Georgia" w:cs="Segoe UI"/>
        </w:rPr>
        <w:t> </w:t>
      </w:r>
    </w:p>
    <w:p w14:paraId="135B6EB5" w14:textId="77777777" w:rsidR="00C36418" w:rsidRDefault="00C36418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eorgia" w:hAnsi="Georgia" w:cs="Segoe UI"/>
        </w:rPr>
      </w:pPr>
    </w:p>
    <w:p w14:paraId="4D689EA8" w14:textId="3ABABF0D" w:rsidR="00210424" w:rsidRDefault="00210424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eorgia" w:hAnsi="Georgia" w:cs="Segoe UI"/>
        </w:rPr>
      </w:pPr>
      <w:r w:rsidRPr="00210424">
        <w:rPr>
          <w:rStyle w:val="normaltextrun"/>
          <w:rFonts w:ascii="Georgia" w:hAnsi="Georgia" w:cs="Segoe UI"/>
        </w:rPr>
        <w:t xml:space="preserve">LinkedIn event: </w:t>
      </w:r>
      <w:hyperlink r:id="rId9" w:history="1">
        <w:r w:rsidR="00203A98" w:rsidRPr="00C523FE">
          <w:rPr>
            <w:rStyle w:val="Hyperlink"/>
            <w:rFonts w:ascii="Georgia" w:hAnsi="Georgia" w:cs="Segoe UI"/>
          </w:rPr>
          <w:t>https://www.linkedin.com/events/2023greateraustinbusinessawards7097630589758967808/</w:t>
        </w:r>
      </w:hyperlink>
    </w:p>
    <w:p w14:paraId="419B78A2" w14:textId="7777777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eop"/>
          <w:rFonts w:ascii="Georgia" w:hAnsi="Georgia" w:cs="Segoe UI"/>
        </w:rPr>
        <w:t> </w:t>
      </w:r>
    </w:p>
    <w:p w14:paraId="046FC462" w14:textId="7777777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Georgia" w:hAnsi="Georgia" w:cs="Segoe UI"/>
          <w:sz w:val="36"/>
          <w:szCs w:val="36"/>
        </w:rPr>
        <w:t>Audience</w:t>
      </w:r>
      <w:r w:rsidRPr="00210424">
        <w:rPr>
          <w:rStyle w:val="eop"/>
          <w:rFonts w:ascii="Georgia" w:hAnsi="Georgia" w:cs="Segoe UI"/>
          <w:sz w:val="36"/>
          <w:szCs w:val="36"/>
        </w:rPr>
        <w:t> </w:t>
      </w:r>
    </w:p>
    <w:p w14:paraId="4ECD9BCC" w14:textId="7616544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sz w:val="22"/>
          <w:szCs w:val="22"/>
        </w:rPr>
        <w:t>This audience is for those who have been selected as a finalist for a category award at the Greater Austin Business Awards.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  <w:r>
        <w:rPr>
          <w:rStyle w:val="eop"/>
          <w:rFonts w:ascii="Arial" w:hAnsi="Arial" w:cs="Arial"/>
          <w:sz w:val="22"/>
          <w:szCs w:val="22"/>
        </w:rPr>
        <w:br/>
      </w:r>
    </w:p>
    <w:p w14:paraId="40DEC3CA" w14:textId="4CCC6AD9" w:rsidR="00210424" w:rsidRDefault="00210424" w:rsidP="00210424">
      <w:pPr>
        <w:pStyle w:val="paragraph"/>
        <w:spacing w:before="0" w:beforeAutospacing="0" w:after="0" w:afterAutospacing="0"/>
        <w:textAlignment w:val="baseline"/>
        <w:rPr>
          <w:rStyle w:val="eop"/>
          <w:rFonts w:ascii="Georgia" w:hAnsi="Georgia" w:cs="Segoe UI"/>
          <w:sz w:val="36"/>
          <w:szCs w:val="36"/>
        </w:rPr>
      </w:pPr>
      <w:r w:rsidRPr="00210424">
        <w:rPr>
          <w:rStyle w:val="normaltextrun"/>
          <w:rFonts w:ascii="Georgia" w:hAnsi="Georgia" w:cs="Segoe UI"/>
          <w:sz w:val="36"/>
          <w:szCs w:val="36"/>
        </w:rPr>
        <w:t xml:space="preserve">Post </w:t>
      </w:r>
      <w:proofErr w:type="gramStart"/>
      <w:r w:rsidRPr="00210424">
        <w:rPr>
          <w:rStyle w:val="normaltextrun"/>
          <w:rFonts w:ascii="Georgia" w:hAnsi="Georgia" w:cs="Segoe UI"/>
          <w:sz w:val="36"/>
          <w:szCs w:val="36"/>
        </w:rPr>
        <w:t>examples</w:t>
      </w:r>
      <w:r w:rsidRPr="00210424">
        <w:rPr>
          <w:rStyle w:val="eop"/>
          <w:rFonts w:ascii="Georgia" w:hAnsi="Georgia" w:cs="Segoe UI"/>
          <w:sz w:val="36"/>
          <w:szCs w:val="36"/>
        </w:rPr>
        <w:t> </w:t>
      </w:r>
      <w:r w:rsidR="00E7707A">
        <w:rPr>
          <w:rStyle w:val="eop"/>
          <w:rFonts w:ascii="Georgia" w:hAnsi="Georgia" w:cs="Segoe UI"/>
          <w:sz w:val="36"/>
          <w:szCs w:val="36"/>
        </w:rPr>
        <w:t>:</w:t>
      </w:r>
      <w:proofErr w:type="gramEnd"/>
    </w:p>
    <w:p w14:paraId="0498E9AD" w14:textId="0AB615AC" w:rsidR="00E7707A" w:rsidRPr="00210424" w:rsidRDefault="00E7707A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37C8BC4" w14:textId="35F632D9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b/>
          <w:bCs/>
          <w:sz w:val="22"/>
          <w:szCs w:val="22"/>
        </w:rPr>
        <w:t xml:space="preserve">Post one: </w:t>
      </w:r>
      <w:r w:rsidRPr="00210424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(Company)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 is proud to announce we’ve been selected as a finalist for the </w:t>
      </w:r>
      <w:r w:rsidRPr="00210424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(category)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 Award at the 202</w:t>
      </w:r>
      <w:r w:rsidR="006C2527">
        <w:rPr>
          <w:rStyle w:val="normaltextrun"/>
          <w:rFonts w:ascii="Arial" w:hAnsi="Arial" w:cs="Arial"/>
          <w:sz w:val="22"/>
          <w:szCs w:val="22"/>
        </w:rPr>
        <w:t>3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 Greater Austin Business Awards.</w:t>
      </w:r>
      <w:r w:rsidRPr="00210424">
        <w:rPr>
          <w:rStyle w:val="normaltextrun"/>
          <w:rFonts w:ascii="Arial" w:hAnsi="Arial" w:cs="Arial"/>
          <w:b/>
          <w:bCs/>
          <w:sz w:val="22"/>
          <w:szCs w:val="22"/>
        </w:rPr>
        <w:t>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1C0AB246" w14:textId="4AA867E0" w:rsidR="00210424" w:rsidRPr="006C2527" w:rsidRDefault="00000000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u w:val="single"/>
        </w:rPr>
      </w:pPr>
      <w:hyperlink r:id="rId10" w:history="1">
        <w:r w:rsidR="006C2527" w:rsidRPr="006C2527">
          <w:rPr>
            <w:rStyle w:val="Hyperlink"/>
            <w:rFonts w:ascii="Arial" w:hAnsi="Arial" w:cs="Arial"/>
            <w:sz w:val="22"/>
            <w:szCs w:val="22"/>
          </w:rPr>
          <w:t>https://www.austinchamber.com/events/gaba-2023</w:t>
        </w:r>
      </w:hyperlink>
    </w:p>
    <w:p w14:paraId="6165F9A0" w14:textId="10EC9653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scxw129197168"/>
          <w:rFonts w:ascii="Arial" w:hAnsi="Arial" w:cs="Arial"/>
          <w:sz w:val="22"/>
          <w:szCs w:val="22"/>
        </w:rPr>
        <w:t> </w:t>
      </w:r>
      <w:r w:rsidR="006C2527">
        <w:rPr>
          <w:rStyle w:val="scxw129197168"/>
          <w:rFonts w:ascii="Arial" w:hAnsi="Arial" w:cs="Arial"/>
          <w:sz w:val="22"/>
          <w:szCs w:val="22"/>
        </w:rPr>
        <w:br/>
      </w:r>
    </w:p>
    <w:p w14:paraId="79484C33" w14:textId="5BA39E5C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b/>
          <w:bCs/>
          <w:sz w:val="22"/>
          <w:szCs w:val="22"/>
        </w:rPr>
        <w:t xml:space="preserve">Post two: 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We are thrilled to be one of the finalists for the Greater Austin Business Awards with the @AustinChamber on </w:t>
      </w:r>
      <w:r w:rsidR="006C2527">
        <w:rPr>
          <w:rStyle w:val="normaltextrun"/>
          <w:rFonts w:ascii="Arial" w:hAnsi="Arial" w:cs="Arial"/>
          <w:sz w:val="22"/>
          <w:szCs w:val="22"/>
        </w:rPr>
        <w:t>October 10th</w:t>
      </w:r>
      <w:r w:rsidRPr="00210424">
        <w:rPr>
          <w:rStyle w:val="normaltextrun"/>
          <w:rFonts w:ascii="Arial" w:hAnsi="Arial" w:cs="Arial"/>
          <w:sz w:val="22"/>
          <w:szCs w:val="22"/>
        </w:rPr>
        <w:t>. #GABA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65A03543" w14:textId="6A08673F" w:rsidR="00210424" w:rsidRPr="006C2527" w:rsidRDefault="00000000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u w:val="single"/>
        </w:rPr>
      </w:pPr>
      <w:hyperlink r:id="rId11" w:history="1">
        <w:r w:rsidR="006C2527" w:rsidRPr="006C2527">
          <w:rPr>
            <w:rStyle w:val="Hyperlink"/>
            <w:rFonts w:ascii="Arial" w:hAnsi="Arial" w:cs="Arial"/>
            <w:sz w:val="22"/>
            <w:szCs w:val="22"/>
          </w:rPr>
          <w:t>https://www.austinchamber.com/events/gaba-2023</w:t>
        </w:r>
        <w:r w:rsidR="00210424" w:rsidRPr="006C2527">
          <w:rPr>
            <w:rStyle w:val="Hyperlink"/>
          </w:rPr>
          <w:t> </w:t>
        </w:r>
      </w:hyperlink>
    </w:p>
    <w:p w14:paraId="4E284B8B" w14:textId="606F8A6B" w:rsidR="00210424" w:rsidRPr="006C2527" w:rsidRDefault="00210424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u w:val="single"/>
        </w:rPr>
      </w:pPr>
    </w:p>
    <w:p w14:paraId="28DE5716" w14:textId="77777777" w:rsidR="00C36418" w:rsidRDefault="00C36418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7A9205D7" w14:textId="77777777" w:rsidR="00C36418" w:rsidRDefault="00C36418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77E1D9C9" w14:textId="77777777" w:rsidR="00C36418" w:rsidRDefault="00C36418" w:rsidP="002104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</w:rPr>
      </w:pPr>
    </w:p>
    <w:p w14:paraId="06F27C04" w14:textId="4EF714B2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b/>
          <w:bCs/>
          <w:sz w:val="22"/>
          <w:szCs w:val="22"/>
        </w:rPr>
        <w:t>Post Three: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6481C80C" w14:textId="4F000A59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sz w:val="22"/>
          <w:szCs w:val="22"/>
        </w:rPr>
        <w:t>For 2</w:t>
      </w:r>
      <w:r w:rsidR="006C2527">
        <w:rPr>
          <w:rStyle w:val="normaltextrun"/>
          <w:rFonts w:ascii="Arial" w:hAnsi="Arial" w:cs="Arial"/>
          <w:sz w:val="22"/>
          <w:szCs w:val="22"/>
        </w:rPr>
        <w:t>3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 years, the @AustinChamber has recognized businesses making a positive impact in the Austin area. We are honored to be a finalist for the </w:t>
      </w:r>
      <w:r w:rsidRPr="00210424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(category)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 Award at the Greater Austin Business Awards! Join us in celebrating on </w:t>
      </w:r>
      <w:r w:rsidR="006C2527">
        <w:rPr>
          <w:rStyle w:val="normaltextrun"/>
          <w:rFonts w:ascii="Arial" w:hAnsi="Arial" w:cs="Arial"/>
          <w:sz w:val="22"/>
          <w:szCs w:val="22"/>
        </w:rPr>
        <w:t>October 10th</w:t>
      </w:r>
      <w:r w:rsidRPr="00210424">
        <w:rPr>
          <w:rStyle w:val="normaltextrun"/>
          <w:rFonts w:ascii="Arial" w:hAnsi="Arial" w:cs="Arial"/>
          <w:sz w:val="22"/>
          <w:szCs w:val="22"/>
        </w:rPr>
        <w:t>.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61E46294" w14:textId="75AFF943" w:rsidR="00210424" w:rsidRPr="00210424" w:rsidRDefault="00000000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2" w:history="1">
        <w:r w:rsidR="006C2527" w:rsidRPr="006C2527">
          <w:rPr>
            <w:rStyle w:val="Hyperlink"/>
            <w:rFonts w:ascii="Arial" w:hAnsi="Arial" w:cs="Arial"/>
            <w:sz w:val="22"/>
            <w:szCs w:val="22"/>
          </w:rPr>
          <w:t>https://www.austinchamber.com/events/gaba-2023</w:t>
        </w:r>
        <w:r w:rsidR="00210424" w:rsidRPr="006C2527">
          <w:rPr>
            <w:rStyle w:val="Hyperlink"/>
            <w:rFonts w:ascii="Arial" w:hAnsi="Arial" w:cs="Arial"/>
            <w:sz w:val="22"/>
            <w:szCs w:val="22"/>
          </w:rPr>
          <w:t> </w:t>
        </w:r>
      </w:hyperlink>
    </w:p>
    <w:p w14:paraId="11A6A907" w14:textId="4F99C9B4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Fonts w:ascii="Arial" w:hAnsi="Arial" w:cs="Arial"/>
          <w:sz w:val="22"/>
          <w:szCs w:val="22"/>
        </w:rPr>
        <w:br/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41AF1C2D" w14:textId="7777777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b/>
          <w:bCs/>
          <w:sz w:val="22"/>
          <w:szCs w:val="22"/>
        </w:rPr>
        <w:t>Post Four: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19F37FB4" w14:textId="63D1EC36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sz w:val="22"/>
          <w:szCs w:val="22"/>
        </w:rPr>
        <w:t>What a great way to end the year! We are honored to be one of the finalists for the 202</w:t>
      </w:r>
      <w:r w:rsidR="006C2527">
        <w:rPr>
          <w:rStyle w:val="normaltextrun"/>
          <w:rFonts w:ascii="Arial" w:hAnsi="Arial" w:cs="Arial"/>
          <w:sz w:val="22"/>
          <w:szCs w:val="22"/>
        </w:rPr>
        <w:t xml:space="preserve">3 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Greater Austin Business Awards for the </w:t>
      </w:r>
      <w:r w:rsidRPr="00210424">
        <w:rPr>
          <w:rStyle w:val="normaltextrun"/>
          <w:rFonts w:ascii="Arial" w:hAnsi="Arial" w:cs="Arial"/>
          <w:sz w:val="22"/>
          <w:szCs w:val="22"/>
          <w:shd w:val="clear" w:color="auto" w:fill="FFFF00"/>
        </w:rPr>
        <w:t>(category)</w:t>
      </w:r>
      <w:r w:rsidRPr="00210424">
        <w:rPr>
          <w:rStyle w:val="normaltextrun"/>
          <w:rFonts w:ascii="Arial" w:hAnsi="Arial" w:cs="Arial"/>
          <w:sz w:val="22"/>
          <w:szCs w:val="22"/>
        </w:rPr>
        <w:t xml:space="preserve"> Award with the @AustinChamber. We can’t wait to celebrate with the Austin region in </w:t>
      </w:r>
      <w:r w:rsidR="006C2527">
        <w:rPr>
          <w:rStyle w:val="normaltextrun"/>
          <w:rFonts w:ascii="Arial" w:hAnsi="Arial" w:cs="Arial"/>
          <w:sz w:val="22"/>
          <w:szCs w:val="22"/>
        </w:rPr>
        <w:t>October.</w:t>
      </w:r>
      <w:r w:rsidRPr="00210424">
        <w:rPr>
          <w:rStyle w:val="normaltextrun"/>
          <w:rFonts w:ascii="Arial" w:hAnsi="Arial" w:cs="Arial"/>
          <w:sz w:val="22"/>
          <w:szCs w:val="22"/>
        </w:rPr>
        <w:t>  </w:t>
      </w: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4536251C" w14:textId="048CACF3" w:rsidR="00210424" w:rsidRPr="00210424" w:rsidRDefault="00000000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3" w:history="1">
        <w:r w:rsidR="006C2527" w:rsidRPr="006C2527">
          <w:rPr>
            <w:rStyle w:val="Hyperlink"/>
            <w:rFonts w:ascii="Arial" w:hAnsi="Arial" w:cs="Arial"/>
            <w:sz w:val="22"/>
            <w:szCs w:val="22"/>
          </w:rPr>
          <w:t>https://www.austinchamber.com/events/gaba-2023</w:t>
        </w:r>
        <w:r w:rsidR="00210424" w:rsidRPr="006C2527">
          <w:rPr>
            <w:rStyle w:val="Hyperlink"/>
            <w:rFonts w:ascii="Arial" w:hAnsi="Arial" w:cs="Arial"/>
            <w:sz w:val="22"/>
            <w:szCs w:val="22"/>
          </w:rPr>
          <w:t> </w:t>
        </w:r>
      </w:hyperlink>
    </w:p>
    <w:p w14:paraId="493A7990" w14:textId="7777777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2A17CA58" w14:textId="77777777" w:rsidR="00E7707A" w:rsidRDefault="00E7707A" w:rsidP="0021042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0A2AAFC6" w14:textId="5DBB2B3E" w:rsidR="006C2527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normaltextrun"/>
          <w:rFonts w:ascii="Arial" w:hAnsi="Arial" w:cs="Arial"/>
          <w:b/>
          <w:bCs/>
          <w:sz w:val="22"/>
          <w:szCs w:val="22"/>
        </w:rPr>
        <w:t>Graphic</w:t>
      </w:r>
      <w:r>
        <w:rPr>
          <w:rStyle w:val="normaltextrun"/>
          <w:rFonts w:ascii="Arial" w:hAnsi="Arial" w:cs="Arial"/>
          <w:b/>
          <w:bCs/>
          <w:sz w:val="22"/>
          <w:szCs w:val="22"/>
        </w:rPr>
        <w:t>s</w:t>
      </w:r>
      <w:r w:rsidR="00E7707A">
        <w:rPr>
          <w:rStyle w:val="normaltextrun"/>
          <w:rFonts w:ascii="Arial" w:hAnsi="Arial" w:cs="Arial"/>
          <w:b/>
          <w:bCs/>
          <w:sz w:val="22"/>
          <w:szCs w:val="22"/>
        </w:rPr>
        <w:t>:</w:t>
      </w:r>
    </w:p>
    <w:p w14:paraId="532ED301" w14:textId="77777777" w:rsidR="006C2527" w:rsidRDefault="006C2527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CF07533" w14:textId="14E69C69" w:rsidR="006C2527" w:rsidRPr="00210424" w:rsidRDefault="006C2527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E0B328C" wp14:editId="68B97BF3">
            <wp:extent cx="3028950" cy="1582109"/>
            <wp:effectExtent l="0" t="0" r="0" b="0"/>
            <wp:docPr id="141321093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1093" name="Picture 1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676" cy="158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978DF" w14:textId="77777777" w:rsidR="00210424" w:rsidRPr="00210424" w:rsidRDefault="00210424" w:rsidP="002104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210424">
        <w:rPr>
          <w:rStyle w:val="eop"/>
          <w:rFonts w:ascii="Arial" w:hAnsi="Arial" w:cs="Arial"/>
          <w:sz w:val="22"/>
          <w:szCs w:val="22"/>
        </w:rPr>
        <w:t> </w:t>
      </w:r>
    </w:p>
    <w:p w14:paraId="5F677712" w14:textId="456078E4" w:rsidR="006A255E" w:rsidRPr="00210424" w:rsidRDefault="00EB35A9">
      <w:r>
        <w:rPr>
          <w:noProof/>
        </w:rPr>
        <w:drawing>
          <wp:inline distT="0" distB="0" distL="0" distR="0" wp14:anchorId="210A9B19" wp14:editId="2152BA1D">
            <wp:extent cx="2413000" cy="2413000"/>
            <wp:effectExtent l="0" t="0" r="6350" b="6350"/>
            <wp:docPr id="2135204467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04467" name="Picture 1" descr="A close up of a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55E" w:rsidRPr="00210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424"/>
    <w:rsid w:val="00203A98"/>
    <w:rsid w:val="00210424"/>
    <w:rsid w:val="006A255E"/>
    <w:rsid w:val="006A6499"/>
    <w:rsid w:val="006C2527"/>
    <w:rsid w:val="00952D8E"/>
    <w:rsid w:val="00A2429B"/>
    <w:rsid w:val="00C36418"/>
    <w:rsid w:val="00CE1F7F"/>
    <w:rsid w:val="00DF18AA"/>
    <w:rsid w:val="00E7707A"/>
    <w:rsid w:val="00EB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F66AF"/>
  <w15:chartTrackingRefBased/>
  <w15:docId w15:val="{FA3098DB-A28F-4898-BB83-BF77CAA5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10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210424"/>
  </w:style>
  <w:style w:type="character" w:customStyle="1" w:styleId="scxw129197168">
    <w:name w:val="scxw129197168"/>
    <w:basedOn w:val="DefaultParagraphFont"/>
    <w:rsid w:val="00210424"/>
  </w:style>
  <w:style w:type="character" w:customStyle="1" w:styleId="eop">
    <w:name w:val="eop"/>
    <w:basedOn w:val="DefaultParagraphFont"/>
    <w:rsid w:val="00210424"/>
  </w:style>
  <w:style w:type="character" w:styleId="Hyperlink">
    <w:name w:val="Hyperlink"/>
    <w:basedOn w:val="DefaultParagraphFont"/>
    <w:uiPriority w:val="99"/>
    <w:unhideWhenUsed/>
    <w:rsid w:val="006C25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unication@austinchamber.com" TargetMode="External"/><Relationship Id="rId13" Type="http://schemas.openxmlformats.org/officeDocument/2006/relationships/hyperlink" Target="https://www.austinchamber.com/events/gaba-2023&#160;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www.austinchamber.com/blog/2022-greater-austin-business-awards-recap" TargetMode="External"/><Relationship Id="rId12" Type="http://schemas.openxmlformats.org/officeDocument/2006/relationships/hyperlink" Target="https://www.austinchamber.com/events/gaba-2023&#160;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ustinchamber.com/events/gaba-2023&#160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www.austinchamber.com/events/gaba-2023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inkedin.com/events/2023greateraustinbusinessawards7097630589758967808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fcb52b-b8e9-4dd8-a0e6-17b830079a53" xsi:nil="true"/>
    <lcf76f155ced4ddcb4097134ff3c332f xmlns="394176d8-003e-4a6d-bd50-7f33e2995c8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B3AE40391FB1409A5A1A22097A6994" ma:contentTypeVersion="17" ma:contentTypeDescription="Create a new document." ma:contentTypeScope="" ma:versionID="80b35c4b33ec6a11d4b224f9b074e391">
  <xsd:schema xmlns:xsd="http://www.w3.org/2001/XMLSchema" xmlns:xs="http://www.w3.org/2001/XMLSchema" xmlns:p="http://schemas.microsoft.com/office/2006/metadata/properties" xmlns:ns2="394176d8-003e-4a6d-bd50-7f33e2995c85" xmlns:ns3="05fcb52b-b8e9-4dd8-a0e6-17b830079a53" targetNamespace="http://schemas.microsoft.com/office/2006/metadata/properties" ma:root="true" ma:fieldsID="b32a99e196159af6e03d4989c87764f4" ns2:_="" ns3:_="">
    <xsd:import namespace="394176d8-003e-4a6d-bd50-7f33e2995c85"/>
    <xsd:import namespace="05fcb52b-b8e9-4dd8-a0e6-17b830079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176d8-003e-4a6d-bd50-7f33e2995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dbead46-01a6-4eb8-98a4-6bc6a583ef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cb52b-b8e9-4dd8-a0e6-17b830079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12b778-f206-4ada-bb00-26243a95e2f3}" ma:internalName="TaxCatchAll" ma:showField="CatchAllData" ma:web="05fcb52b-b8e9-4dd8-a0e6-17b830079a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46613F-551E-4A09-BF71-F98E1D7349B9}">
  <ds:schemaRefs>
    <ds:schemaRef ds:uri="http://schemas.microsoft.com/office/2006/metadata/properties"/>
    <ds:schemaRef ds:uri="http://schemas.microsoft.com/office/infopath/2007/PartnerControls"/>
    <ds:schemaRef ds:uri="05fcb52b-b8e9-4dd8-a0e6-17b830079a53"/>
    <ds:schemaRef ds:uri="394176d8-003e-4a6d-bd50-7f33e2995c85"/>
  </ds:schemaRefs>
</ds:datastoreItem>
</file>

<file path=customXml/itemProps2.xml><?xml version="1.0" encoding="utf-8"?>
<ds:datastoreItem xmlns:ds="http://schemas.openxmlformats.org/officeDocument/2006/customXml" ds:itemID="{C9BE9810-01C8-4927-9BC4-BC7956BA84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7272FA-72E9-49F2-997C-4316CEF4C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176d8-003e-4a6d-bd50-7f33e2995c85"/>
    <ds:schemaRef ds:uri="05fcb52b-b8e9-4dd8-a0e6-17b830079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385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Weisz</dc:creator>
  <cp:keywords/>
  <dc:description/>
  <cp:lastModifiedBy>Diego Valadez</cp:lastModifiedBy>
  <cp:revision>8</cp:revision>
  <dcterms:created xsi:type="dcterms:W3CDTF">2023-08-11T17:46:00Z</dcterms:created>
  <dcterms:modified xsi:type="dcterms:W3CDTF">2023-08-16T17:31:00Z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0x010100BDB3AE40391FB1409A5A1A22097A6994</vt:lpwstr>
  </property>
  <property fmtid="{D5CDD505-2E9C-101B-9397-08002B2CF9AE}" pid="3" name="MediaServiceImageTags">
    <vt:lpwstr/>
  </property>
</Properties>
</file>